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方正小标宋简体" w:hAnsi="方正小标宋简体" w:eastAsia="方正小标宋简体" w:cs="方正小标宋简体"/>
          <w:sz w:val="48"/>
          <w:szCs w:val="48"/>
        </w:rPr>
      </w:pPr>
    </w:p>
    <w:p>
      <w:pPr>
        <w:spacing w:line="600" w:lineRule="exact"/>
        <w:ind w:firstLine="1920" w:firstLineChars="400"/>
        <w:rPr>
          <w:rFonts w:ascii="方正小标宋简体" w:hAnsi="方正小标宋简体" w:eastAsia="方正小标宋简体" w:cs="方正小标宋简体"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sz w:val="48"/>
          <w:szCs w:val="48"/>
        </w:rPr>
        <w:t>湘潭市市场监督管理局</w:t>
      </w:r>
    </w:p>
    <w:p>
      <w:pPr>
        <w:spacing w:line="600" w:lineRule="exact"/>
        <w:ind w:firstLine="480" w:firstLineChars="100"/>
        <w:jc w:val="left"/>
        <w:rPr>
          <w:rFonts w:ascii="宋体" w:cs="宋体"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sz w:val="48"/>
          <w:szCs w:val="48"/>
          <w:lang w:eastAsia="zh-CN"/>
        </w:rPr>
        <w:t>对企业登记事项及公示信息检查通知</w:t>
      </w:r>
      <w:r>
        <w:rPr>
          <w:rFonts w:hint="eastAsia" w:ascii="方正小标宋简体" w:hAnsi="方正小标宋简体" w:eastAsia="方正小标宋简体" w:cs="方正小标宋简体"/>
          <w:sz w:val="48"/>
          <w:szCs w:val="48"/>
        </w:rPr>
        <w:t>书</w:t>
      </w:r>
    </w:p>
    <w:p>
      <w:pPr>
        <w:spacing w:line="520" w:lineRule="exact"/>
        <w:ind w:firstLine="2560" w:firstLineChars="800"/>
        <w:rPr>
          <w:rFonts w:ascii="黑体" w:hAnsi="黑体" w:eastAsia="仿宋" w:cs="黑体"/>
          <w:sz w:val="32"/>
          <w:szCs w:val="32"/>
          <w:u w:val="none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潭市监信</w:t>
      </w:r>
      <w:r>
        <w:rPr>
          <w:rFonts w:hint="eastAsia" w:ascii="仿宋" w:hAnsi="仿宋" w:eastAsia="仿宋" w:cs="仿宋"/>
          <w:sz w:val="32"/>
          <w:szCs w:val="32"/>
          <w:u w:val="none"/>
          <w:lang w:val="en" w:eastAsia="zh-CN"/>
        </w:rPr>
        <w:t>检通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" w:eastAsia="zh-CN"/>
        </w:rPr>
        <w:t>〔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2025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" w:eastAsia="zh-CN"/>
        </w:rPr>
        <w:t>〕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none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textAlignment w:val="auto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根据《湖南省市场监督管理局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2025年度“双随机、一公开”监管抽查工作计划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》（或《湘潭市市场监督管理局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2025年度“双随机、一公开”监管抽查工作计划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》），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</w:rPr>
        <w:t>通过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省部门联合“双随机、一公开”监管平台，</w:t>
      </w:r>
      <w:r>
        <w:rPr>
          <w:rFonts w:hint="eastAsia" w:ascii="仿宋" w:hAnsi="仿宋" w:eastAsia="仿宋" w:cs="仿宋"/>
          <w:sz w:val="30"/>
          <w:szCs w:val="30"/>
        </w:rPr>
        <w:t>随机抽取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了</w:t>
      </w:r>
      <w:r>
        <w:rPr>
          <w:rFonts w:hint="eastAsia" w:ascii="仿宋" w:hAnsi="仿宋" w:eastAsia="仿宋" w:cs="仿宋"/>
          <w:sz w:val="30"/>
          <w:szCs w:val="30"/>
        </w:rPr>
        <w:t>你单位为本年度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企业登记事项及公示信息的</w:t>
      </w:r>
      <w:r>
        <w:rPr>
          <w:rFonts w:hint="eastAsia" w:ascii="仿宋" w:hAnsi="仿宋" w:eastAsia="仿宋" w:cs="仿宋"/>
          <w:sz w:val="30"/>
          <w:szCs w:val="30"/>
        </w:rPr>
        <w:t>检查对象。现将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相关</w:t>
      </w:r>
      <w:r>
        <w:rPr>
          <w:rFonts w:hint="eastAsia" w:ascii="仿宋" w:hAnsi="仿宋" w:eastAsia="仿宋" w:cs="仿宋"/>
          <w:sz w:val="30"/>
          <w:szCs w:val="30"/>
        </w:rPr>
        <w:t>事项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及要求</w:t>
      </w:r>
      <w:r>
        <w:rPr>
          <w:rFonts w:hint="eastAsia" w:ascii="仿宋" w:hAnsi="仿宋" w:eastAsia="仿宋" w:cs="仿宋"/>
          <w:sz w:val="30"/>
          <w:szCs w:val="30"/>
        </w:rPr>
        <w:t>告知如下：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textAlignment w:val="auto"/>
        <w:rPr>
          <w:rFonts w:hint="eastAsia"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  <w:lang w:eastAsia="zh-CN"/>
        </w:rPr>
        <w:t>一、</w:t>
      </w:r>
      <w:r>
        <w:rPr>
          <w:rFonts w:hint="eastAsia" w:ascii="黑体" w:hAnsi="黑体" w:eastAsia="黑体" w:cs="黑体"/>
          <w:sz w:val="30"/>
          <w:szCs w:val="30"/>
        </w:rPr>
        <w:t>检查内容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596" w:leftChars="284" w:firstLine="0" w:firstLineChars="0"/>
        <w:textAlignment w:val="auto"/>
        <w:rPr>
          <w:rFonts w:ascii="黑体" w:hAnsi="黑体" w:eastAsia="黑体" w:cs="黑体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营业执照登记事项及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公示信息情况的检查。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br w:type="textWrapping"/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二、</w:t>
      </w:r>
      <w:r>
        <w:rPr>
          <w:rFonts w:hint="eastAsia" w:ascii="黑体" w:hAnsi="黑体" w:eastAsia="黑体" w:cs="黑体"/>
          <w:sz w:val="30"/>
          <w:szCs w:val="30"/>
        </w:rPr>
        <w:t>需提供的资料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textAlignment w:val="auto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本次检查中，请你单位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向本局如实</w:t>
      </w:r>
      <w:r>
        <w:rPr>
          <w:rFonts w:hint="eastAsia" w:ascii="仿宋" w:hAnsi="仿宋" w:eastAsia="仿宋" w:cs="仿宋"/>
          <w:sz w:val="30"/>
          <w:szCs w:val="30"/>
        </w:rPr>
        <w:t>提供以下资料或证明文件：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textAlignment w:val="auto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z w:val="30"/>
          <w:szCs w:val="30"/>
        </w:rPr>
        <w:t>1</w:t>
      </w:r>
      <w:r>
        <w:rPr>
          <w:rFonts w:ascii="仿宋_GB2312" w:hAnsi="宋体" w:eastAsia="仿宋_GB2312"/>
          <w:sz w:val="30"/>
          <w:szCs w:val="30"/>
        </w:rPr>
        <w:t>.</w:t>
      </w:r>
      <w:r>
        <w:rPr>
          <w:rFonts w:hint="eastAsia" w:ascii="仿宋" w:hAnsi="仿宋" w:eastAsia="仿宋" w:cs="仿宋"/>
          <w:sz w:val="30"/>
          <w:szCs w:val="30"/>
        </w:rPr>
        <w:t>营业执照副本复印件；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textAlignment w:val="auto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z w:val="30"/>
          <w:szCs w:val="30"/>
        </w:rPr>
        <w:t>2</w:t>
      </w:r>
      <w:r>
        <w:rPr>
          <w:rFonts w:ascii="仿宋_GB2312" w:hAnsi="宋体" w:eastAsia="仿宋_GB2312"/>
          <w:sz w:val="30"/>
          <w:szCs w:val="30"/>
        </w:rPr>
        <w:t>.</w:t>
      </w:r>
      <w:r>
        <w:rPr>
          <w:rFonts w:hint="eastAsia" w:ascii="仿宋" w:hAnsi="仿宋" w:eastAsia="仿宋" w:cs="仿宋"/>
          <w:sz w:val="30"/>
          <w:szCs w:val="30"/>
        </w:rPr>
        <w:t>法定代表人（负责人）身份证复印件；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textAlignment w:val="auto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z w:val="30"/>
          <w:szCs w:val="30"/>
        </w:rPr>
        <w:t>3</w:t>
      </w:r>
      <w:r>
        <w:rPr>
          <w:rFonts w:ascii="仿宋_GB2312" w:hAnsi="宋体" w:eastAsia="仿宋_GB2312"/>
          <w:sz w:val="30"/>
          <w:szCs w:val="30"/>
        </w:rPr>
        <w:t>.</w:t>
      </w:r>
      <w:r>
        <w:rPr>
          <w:rFonts w:hint="eastAsia" w:ascii="仿宋_GB2312" w:hAnsi="宋体" w:eastAsia="仿宋_GB2312"/>
          <w:sz w:val="30"/>
          <w:szCs w:val="30"/>
        </w:rPr>
        <w:t>公司股东名册</w:t>
      </w:r>
      <w:r>
        <w:rPr>
          <w:rFonts w:hint="eastAsia" w:ascii="仿宋_GB2312" w:hAnsi="宋体" w:eastAsia="仿宋_GB2312"/>
          <w:sz w:val="30"/>
          <w:szCs w:val="30"/>
          <w:lang w:eastAsia="zh-CN"/>
        </w:rPr>
        <w:t>及</w:t>
      </w:r>
      <w:r>
        <w:rPr>
          <w:rFonts w:hint="eastAsia" w:ascii="仿宋" w:hAnsi="仿宋" w:eastAsia="仿宋" w:cs="仿宋"/>
          <w:sz w:val="30"/>
          <w:szCs w:val="30"/>
        </w:rPr>
        <w:t>股东身份证复印件，股东为企业法人的提供盖章的营业执照复印件；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textAlignment w:val="auto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</w:t>
      </w:r>
      <w:r>
        <w:rPr>
          <w:rFonts w:ascii="仿宋_GB2312" w:hAnsi="宋体" w:eastAsia="仿宋_GB2312"/>
          <w:sz w:val="30"/>
          <w:szCs w:val="30"/>
        </w:rPr>
        <w:t>.</w:t>
      </w:r>
      <w:r>
        <w:rPr>
          <w:rFonts w:hint="eastAsia" w:ascii="仿宋" w:hAnsi="仿宋" w:eastAsia="仿宋" w:cs="仿宋"/>
          <w:sz w:val="30"/>
          <w:szCs w:val="30"/>
        </w:rPr>
        <w:t>法定代表人（负责人）、股东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电话联系</w:t>
      </w:r>
      <w:r>
        <w:rPr>
          <w:rFonts w:hint="eastAsia" w:ascii="仿宋" w:hAnsi="仿宋" w:eastAsia="仿宋" w:cs="仿宋"/>
          <w:sz w:val="30"/>
          <w:szCs w:val="30"/>
        </w:rPr>
        <w:t>方式；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textAlignment w:val="auto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</w:t>
      </w:r>
      <w:r>
        <w:rPr>
          <w:rFonts w:ascii="仿宋_GB2312" w:hAnsi="宋体" w:eastAsia="仿宋_GB2312"/>
          <w:sz w:val="30"/>
          <w:szCs w:val="30"/>
        </w:rPr>
        <w:t>.</w:t>
      </w:r>
      <w:r>
        <w:rPr>
          <w:rFonts w:hint="eastAsia" w:ascii="仿宋" w:hAnsi="仿宋" w:eastAsia="仿宋" w:cs="仿宋"/>
          <w:sz w:val="30"/>
          <w:szCs w:val="30"/>
        </w:rPr>
        <w:t>登记住所（经营场所）场地使用证明（含房屋产权证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复印件</w:t>
      </w:r>
      <w:r>
        <w:rPr>
          <w:rFonts w:hint="eastAsia" w:ascii="仿宋" w:hAnsi="仿宋" w:eastAsia="仿宋" w:cs="仿宋"/>
          <w:sz w:val="30"/>
          <w:szCs w:val="30"/>
        </w:rPr>
        <w:t>、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有效的房屋</w:t>
      </w:r>
      <w:r>
        <w:rPr>
          <w:rFonts w:hint="eastAsia" w:ascii="仿宋" w:hAnsi="仿宋" w:eastAsia="仿宋" w:cs="仿宋"/>
          <w:sz w:val="30"/>
          <w:szCs w:val="30"/>
        </w:rPr>
        <w:t>租赁合同、办公和经营场所照片等）；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textAlignment w:val="auto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6.</w:t>
      </w:r>
      <w:r>
        <w:rPr>
          <w:rFonts w:hint="eastAsia" w:ascii="仿宋" w:hAnsi="仿宋" w:eastAsia="仿宋" w:cs="仿宋"/>
          <w:sz w:val="30"/>
          <w:szCs w:val="30"/>
        </w:rPr>
        <w:t>股东实缴出资证明（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如：</w:t>
      </w:r>
      <w:r>
        <w:rPr>
          <w:rFonts w:hint="eastAsia" w:ascii="仿宋" w:hAnsi="仿宋" w:eastAsia="仿宋" w:cs="仿宋"/>
          <w:sz w:val="30"/>
          <w:szCs w:val="30"/>
        </w:rPr>
        <w:t>银行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缴款</w:t>
      </w:r>
      <w:r>
        <w:rPr>
          <w:rFonts w:hint="eastAsia" w:ascii="仿宋" w:hAnsi="仿宋" w:eastAsia="仿宋" w:cs="仿宋"/>
          <w:sz w:val="30"/>
          <w:szCs w:val="30"/>
        </w:rPr>
        <w:t>单、公司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出具的股东出资</w:t>
      </w:r>
      <w:r>
        <w:rPr>
          <w:rFonts w:hint="eastAsia" w:ascii="仿宋" w:hAnsi="仿宋" w:eastAsia="仿宋" w:cs="仿宋"/>
          <w:sz w:val="30"/>
          <w:szCs w:val="30"/>
        </w:rPr>
        <w:t>证明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、会计师事务所出具的验资报告等</w:t>
      </w:r>
      <w:r>
        <w:rPr>
          <w:rFonts w:hint="eastAsia" w:ascii="仿宋" w:hAnsi="仿宋" w:eastAsia="仿宋" w:cs="仿宋"/>
          <w:sz w:val="30"/>
          <w:szCs w:val="30"/>
        </w:rPr>
        <w:t>）；</w:t>
      </w:r>
      <w:r>
        <w:rPr>
          <w:rFonts w:ascii="仿宋" w:hAnsi="仿宋" w:eastAsia="仿宋" w:cs="仿宋"/>
          <w:sz w:val="30"/>
          <w:szCs w:val="30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textAlignment w:val="auto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7</w:t>
      </w:r>
      <w:r>
        <w:rPr>
          <w:rFonts w:ascii="仿宋_GB2312" w:hAnsi="宋体" w:eastAsia="仿宋_GB2312"/>
          <w:sz w:val="30"/>
          <w:szCs w:val="30"/>
        </w:rPr>
        <w:t>.</w:t>
      </w:r>
      <w:r>
        <w:rPr>
          <w:rFonts w:ascii="仿宋" w:hAnsi="仿宋" w:eastAsia="仿宋" w:cs="仿宋"/>
          <w:sz w:val="30"/>
          <w:szCs w:val="30"/>
        </w:rPr>
        <w:t>202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12</w:t>
      </w:r>
      <w:r>
        <w:rPr>
          <w:rFonts w:hint="eastAsia" w:ascii="仿宋" w:hAnsi="仿宋" w:eastAsia="仿宋" w:cs="仿宋"/>
          <w:sz w:val="30"/>
          <w:szCs w:val="30"/>
        </w:rPr>
        <w:t>月份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人员</w:t>
      </w:r>
      <w:r>
        <w:rPr>
          <w:rFonts w:hint="eastAsia" w:ascii="仿宋" w:hAnsi="仿宋" w:eastAsia="仿宋" w:cs="仿宋"/>
          <w:sz w:val="30"/>
          <w:szCs w:val="30"/>
        </w:rPr>
        <w:t>工资发放表；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textAlignment w:val="auto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8</w:t>
      </w:r>
      <w:r>
        <w:rPr>
          <w:rFonts w:ascii="仿宋_GB2312" w:hAnsi="宋体" w:eastAsia="仿宋_GB2312"/>
          <w:sz w:val="30"/>
          <w:szCs w:val="30"/>
        </w:rPr>
        <w:t>.</w:t>
      </w:r>
      <w:r>
        <w:rPr>
          <w:rFonts w:ascii="仿宋" w:hAnsi="仿宋" w:eastAsia="仿宋" w:cs="仿宋"/>
          <w:sz w:val="30"/>
          <w:szCs w:val="30"/>
        </w:rPr>
        <w:t>202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sz w:val="30"/>
          <w:szCs w:val="30"/>
        </w:rPr>
        <w:t>年度企业社保、税收缴纳凭据；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textAlignment w:val="auto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9</w:t>
      </w:r>
      <w:r>
        <w:rPr>
          <w:rFonts w:ascii="仿宋" w:hAnsi="仿宋" w:eastAsia="仿宋" w:cs="仿宋"/>
          <w:sz w:val="30"/>
          <w:szCs w:val="30"/>
        </w:rPr>
        <w:t>.202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sz w:val="30"/>
          <w:szCs w:val="30"/>
        </w:rPr>
        <w:t>年度财务报表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（如：资产负债表、利润表、现金流量表、所有者权益变动表等）</w:t>
      </w:r>
      <w:r>
        <w:rPr>
          <w:rFonts w:hint="eastAsia" w:ascii="仿宋" w:hAnsi="仿宋" w:eastAsia="仿宋" w:cs="仿宋"/>
          <w:sz w:val="30"/>
          <w:szCs w:val="30"/>
        </w:rPr>
        <w:t>或审计报告；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64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10.</w:t>
      </w:r>
      <w:r>
        <w:rPr>
          <w:rFonts w:hint="eastAsia" w:ascii="仿宋_GB2312" w:hAnsi="宋体" w:eastAsia="仿宋_GB2312"/>
          <w:sz w:val="30"/>
          <w:szCs w:val="30"/>
        </w:rPr>
        <w:t>与本企业经营（业务）范围</w:t>
      </w:r>
      <w:r>
        <w:rPr>
          <w:rFonts w:hint="eastAsia" w:ascii="仿宋" w:hAnsi="仿宋" w:eastAsia="仿宋" w:cs="仿宋"/>
          <w:sz w:val="30"/>
          <w:szCs w:val="30"/>
        </w:rPr>
        <w:t>相关的前置（或后置）许可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审批（备案）手续复印件；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楷体" w:hAnsi="楷体" w:eastAsia="楷体" w:cs="楷体"/>
          <w:b/>
          <w:bCs/>
          <w:sz w:val="30"/>
          <w:szCs w:val="30"/>
        </w:rPr>
        <w:t>说明：</w:t>
      </w:r>
      <w:r>
        <w:rPr>
          <w:rFonts w:hint="eastAsia" w:ascii="汉仪书宋二S" w:hAnsi="汉仪书宋二S" w:eastAsia="汉仪书宋二S" w:cs="汉仪书宋二S"/>
          <w:b/>
          <w:bCs/>
          <w:sz w:val="28"/>
          <w:szCs w:val="28"/>
        </w:rPr>
        <w:t>①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eastAsia="zh-CN"/>
        </w:rPr>
        <w:t>如你单位属于非独立核算的分公司，无需提交第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>3、6、7、8、9项资料；</w:t>
      </w:r>
      <w:r>
        <w:rPr>
          <w:rFonts w:hint="eastAsia" w:ascii="汉仪书宋二S" w:hAnsi="汉仪书宋二S" w:eastAsia="汉仪书宋二S" w:cs="汉仪书宋二S"/>
          <w:b w:val="0"/>
          <w:bCs w:val="0"/>
          <w:sz w:val="30"/>
          <w:szCs w:val="30"/>
          <w:lang w:val="en-US" w:eastAsia="zh-CN"/>
        </w:rPr>
        <w:t>②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t>所有资料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eastAsia="zh-CN"/>
        </w:rPr>
        <w:t>应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t>加盖企业公章，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eastAsia="zh-CN"/>
        </w:rPr>
        <w:t>复印件请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t>注明“经核对，复印件与原件一致”的字样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640"/>
        <w:textAlignment w:val="auto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三、检查方式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本次检查，主要</w:t>
      </w:r>
      <w:r>
        <w:rPr>
          <w:rFonts w:hint="eastAsia" w:ascii="仿宋" w:hAnsi="仿宋" w:eastAsia="仿宋" w:cs="仿宋"/>
          <w:sz w:val="30"/>
          <w:szCs w:val="30"/>
        </w:rPr>
        <w:t>采取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企业报送资料予以核查的</w:t>
      </w:r>
      <w:r>
        <w:rPr>
          <w:rFonts w:hint="eastAsia" w:ascii="仿宋" w:hAnsi="仿宋" w:eastAsia="仿宋" w:cs="仿宋"/>
          <w:sz w:val="30"/>
          <w:szCs w:val="30"/>
        </w:rPr>
        <w:t>方式进行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。无法提交相关资料的企业，请书面说明原因提交本局。需实地核查的企业，具体上户时间由检查人员另行电话通知</w:t>
      </w:r>
      <w:r>
        <w:rPr>
          <w:rFonts w:hint="eastAsia" w:ascii="仿宋" w:hAnsi="仿宋" w:eastAsia="仿宋" w:cs="仿宋"/>
          <w:sz w:val="30"/>
          <w:szCs w:val="30"/>
        </w:rPr>
        <w:t>。另我局将委托会计师事务所专业人员协助对企业相关财务信息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的真实性</w:t>
      </w:r>
      <w:r>
        <w:rPr>
          <w:rFonts w:hint="eastAsia" w:ascii="仿宋" w:hAnsi="仿宋" w:eastAsia="仿宋" w:cs="仿宋"/>
          <w:sz w:val="30"/>
          <w:szCs w:val="30"/>
        </w:rPr>
        <w:t>进行核查。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textAlignment w:val="auto"/>
        <w:rPr>
          <w:rFonts w:hint="eastAsia"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  <w:lang w:eastAsia="zh-CN"/>
        </w:rPr>
        <w:t>四、</w:t>
      </w:r>
      <w:r>
        <w:rPr>
          <w:rFonts w:hint="eastAsia" w:ascii="黑体" w:hAnsi="黑体" w:eastAsia="黑体"/>
          <w:sz w:val="30"/>
          <w:szCs w:val="30"/>
        </w:rPr>
        <w:t>检查时间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请你单位在收到本告知书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后三个工作日内将</w:t>
      </w:r>
      <w:r>
        <w:rPr>
          <w:rFonts w:hint="eastAsia" w:ascii="仿宋" w:hAnsi="仿宋" w:eastAsia="仿宋" w:cs="仿宋"/>
          <w:sz w:val="30"/>
          <w:szCs w:val="30"/>
        </w:rPr>
        <w:t>检查所需资料按要求整理提交本局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信用监管科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0"/>
          <w:szCs w:val="30"/>
        </w:rPr>
        <w:t>联系人：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周乔生、胡磊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联系</w:t>
      </w:r>
      <w:r>
        <w:rPr>
          <w:rFonts w:hint="eastAsia" w:ascii="仿宋_GB2312" w:hAnsi="仿宋_GB2312" w:eastAsia="仿宋_GB2312" w:cs="仿宋_GB2312"/>
          <w:sz w:val="30"/>
          <w:szCs w:val="30"/>
        </w:rPr>
        <w:t>电话：52861649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；</w:t>
      </w:r>
      <w:r>
        <w:rPr>
          <w:rFonts w:hint="eastAsia" w:ascii="仿宋_GB2312" w:hAnsi="仿宋_GB2312" w:eastAsia="仿宋_GB2312" w:cs="仿宋_GB2312"/>
          <w:sz w:val="30"/>
          <w:szCs w:val="30"/>
        </w:rPr>
        <w:t>地址：湘潭市岳塘区宝塔中路13号市市场监管局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311办公室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640"/>
        <w:textAlignment w:val="auto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五、抽查结果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textAlignment w:val="auto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检查结束后，本局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将</w:t>
      </w:r>
      <w:r>
        <w:rPr>
          <w:rFonts w:hint="eastAsia" w:ascii="仿宋" w:hAnsi="仿宋" w:eastAsia="仿宋" w:cs="仿宋"/>
          <w:sz w:val="30"/>
          <w:szCs w:val="30"/>
        </w:rPr>
        <w:t>结合会计师事务所的核查意见作出抽查结果，该结果作为信用信息重要组成部分，通过国家企业信用信息公示系统（湖南）记载在你单位名下对外公示。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textAlignment w:val="auto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六、其他事项说明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无正当理由逾期不提交资料、拒绝接受检查或故意拖延的，本局将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按照</w:t>
      </w:r>
      <w:r>
        <w:rPr>
          <w:rFonts w:hint="eastAsia" w:ascii="仿宋" w:hAnsi="仿宋" w:eastAsia="仿宋" w:cs="仿宋"/>
          <w:sz w:val="30"/>
          <w:szCs w:val="30"/>
        </w:rPr>
        <w:t>“不予配合检查情节严重”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的情形</w:t>
      </w:r>
      <w:r>
        <w:rPr>
          <w:rFonts w:hint="eastAsia" w:ascii="仿宋" w:hAnsi="仿宋" w:eastAsia="仿宋" w:cs="仿宋"/>
          <w:sz w:val="30"/>
          <w:szCs w:val="30"/>
        </w:rPr>
        <w:t>对外公示检查结果并记载于企业名下，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提请多部门</w:t>
      </w:r>
      <w:r>
        <w:rPr>
          <w:rFonts w:hint="eastAsia" w:ascii="仿宋" w:hAnsi="仿宋" w:eastAsia="仿宋" w:cs="仿宋"/>
          <w:sz w:val="30"/>
          <w:szCs w:val="30"/>
        </w:rPr>
        <w:t>予以信用约束和联合惩戒。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特此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通知。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sz w:val="30"/>
          <w:szCs w:val="30"/>
        </w:rPr>
      </w:pPr>
    </w:p>
    <w:p>
      <w:pPr>
        <w:pStyle w:val="2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100" w:firstLineChars="1700"/>
        <w:textAlignment w:val="auto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湘潭市</w:t>
      </w:r>
      <w:r>
        <w:rPr>
          <w:rFonts w:hint="eastAsia" w:ascii="仿宋" w:hAnsi="仿宋" w:eastAsia="仿宋" w:cs="仿宋"/>
          <w:color w:val="auto"/>
          <w:spacing w:val="0"/>
          <w:position w:val="0"/>
          <w:sz w:val="30"/>
          <w:szCs w:val="30"/>
          <w:shd w:val="clear" w:color="auto" w:fill="auto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4495165</wp:posOffset>
            </wp:positionH>
            <wp:positionV relativeFrom="paragraph">
              <wp:posOffset>6117590</wp:posOffset>
            </wp:positionV>
            <wp:extent cx="1524635" cy="1511935"/>
            <wp:effectExtent l="0" t="0" r="18415" b="12065"/>
            <wp:wrapNone/>
            <wp:docPr id="1" name="图片 315" descr="市场监督管理局-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15" descr="市场监督管理局-红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24635" cy="1511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sz w:val="30"/>
          <w:szCs w:val="30"/>
        </w:rPr>
        <w:t>市场监督管理局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400" w:firstLineChars="1800"/>
        <w:textAlignment w:val="auto"/>
      </w:pPr>
      <w:r>
        <w:rPr>
          <w:rFonts w:ascii="仿宋" w:hAnsi="仿宋" w:eastAsia="仿宋" w:cs="仿宋"/>
          <w:sz w:val="30"/>
          <w:szCs w:val="30"/>
        </w:rPr>
        <w:t>202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8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18</w:t>
      </w:r>
      <w:r>
        <w:rPr>
          <w:rFonts w:hint="eastAsia" w:ascii="仿宋" w:hAnsi="仿宋" w:eastAsia="仿宋" w:cs="仿宋"/>
          <w:sz w:val="30"/>
          <w:szCs w:val="30"/>
        </w:rPr>
        <w:t>日</w:t>
      </w:r>
      <w:r>
        <w:rPr>
          <w:rFonts w:hint="eastAsia"/>
          <w:lang w:val="en-US" w:eastAsia="zh-CN"/>
        </w:rPr>
        <w:t xml:space="preserve">                                        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 xml:space="preserve">            </w:t>
      </w:r>
    </w:p>
    <w:sectPr>
      <w:pgSz w:w="11906" w:h="16838"/>
      <w:pgMar w:top="1327" w:right="1633" w:bottom="1327" w:left="157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汉仪书宋二S">
    <w:altName w:val="方正书宋_GBK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CF7D49B"/>
    <w:rsid w:val="76977928"/>
    <w:rsid w:val="7EFD998E"/>
    <w:rsid w:val="EE7F4F44"/>
    <w:rsid w:val="FCF7D49B"/>
    <w:rsid w:val="FFFFB63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0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3"/>
    <w:qFormat/>
    <w:uiPriority w:val="0"/>
    <w:pPr>
      <w:ind w:firstLine="200" w:firstLineChars="200"/>
    </w:pPr>
    <w:rPr>
      <w:rFonts w:ascii="Times New Roman" w:hAnsi="Times New Roman"/>
    </w:rPr>
  </w:style>
  <w:style w:type="paragraph" w:styleId="3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2025-08-05T07:53:00Z</dcterms:created>
  <dc:creator>朱晓红</dc:creator>
  <cp:lastModifiedBy>朱晓红</cp:lastModifiedBy>
  <dcterms:modified xsi:type="dcterms:W3CDTF">2025-09-01T11:11:34Z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2052-11.8.2.1132</vt:lpwstr>
  </property>
  <property fmtid="{D5CDD505-2E9C-101B-9397-08002B2CF9AE}" pid="3" name="ICV">
    <vt:lpwstr>6DE0E4206D9E407DE60EB568C21E7B49</vt:lpwstr>
  </property>
</Properties>
</file>